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2EC" w:rsidRPr="00BA32EC" w:rsidRDefault="00BA32EC" w:rsidP="00BA32EC">
      <w:pPr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3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Занятие 2. Лепка "Фрукты для игры в магазин"</w:t>
      </w:r>
    </w:p>
    <w:p w:rsidR="00BA32EC" w:rsidRPr="00BA32EC" w:rsidRDefault="00BA32EC" w:rsidP="00BA32EC">
      <w:pPr>
        <w:ind w:firstLine="30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A32E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Программное содержание.</w:t>
      </w:r>
    </w:p>
    <w:p w:rsidR="00BA32EC" w:rsidRPr="00BA32EC" w:rsidRDefault="00BA32EC" w:rsidP="00BA32EC">
      <w:pPr>
        <w:ind w:firstLine="30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A32E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Задачи: </w:t>
      </w:r>
    </w:p>
    <w:p w:rsidR="00BA32EC" w:rsidRPr="00BA32EC" w:rsidRDefault="00BA32EC" w:rsidP="00BA32EC">
      <w:pPr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32E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Образовательные: </w:t>
      </w:r>
      <w:r w:rsidRPr="00BA32E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формировать умение</w:t>
      </w:r>
      <w:r w:rsidRPr="00BA3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детей передавать форму и характерные особенности фруктов при лепке с натуры, использовать знакомые приемы лепки: оттягивание, сглаживание и др. Уточнить знание форм (шар, цилиндр). Формировать умение сопоставлять изображение с натурой и оценивать его в соответствии с тем, как натура передана в лепке.</w:t>
      </w:r>
    </w:p>
    <w:p w:rsidR="00BA32EC" w:rsidRPr="00BA32EC" w:rsidRDefault="00BA32EC" w:rsidP="00BA32EC">
      <w:pPr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32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Развивающие</w:t>
      </w:r>
      <w:r w:rsidRPr="00BA3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Pr="00BA32E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</w:t>
      </w:r>
      <w:r w:rsidRPr="00BA32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развивать умение оценивать созданные изображения</w:t>
      </w:r>
    </w:p>
    <w:p w:rsidR="00BA32EC" w:rsidRPr="00BA32EC" w:rsidRDefault="00BA32EC" w:rsidP="00BA32EC">
      <w:pPr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3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мелкую моторику рук;</w:t>
      </w:r>
    </w:p>
    <w:p w:rsidR="00BA32EC" w:rsidRDefault="00BA32EC" w:rsidP="00BA32EC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32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Воспитательные: </w:t>
      </w:r>
      <w:r w:rsidRPr="00BA32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воспитывать</w:t>
      </w:r>
      <w:r w:rsidRPr="00BA32E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A32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интерес к лепке, как к виду изобразительной деятельности</w:t>
      </w:r>
    </w:p>
    <w:p w:rsidR="00BA32EC" w:rsidRPr="00E03FDE" w:rsidRDefault="001D684F" w:rsidP="00BA32E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03F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занятия:</w:t>
      </w:r>
    </w:p>
    <w:p w:rsidR="00463564" w:rsidRDefault="00E03FDE" w:rsidP="00E03FDE">
      <w:pPr>
        <w:pStyle w:val="a4"/>
        <w:spacing w:before="90" w:beforeAutospacing="0" w:after="90" w:afterAutospacing="0" w:line="270" w:lineRule="atLeast"/>
        <w:ind w:left="33"/>
        <w:rPr>
          <w:color w:val="000000" w:themeColor="text1"/>
        </w:rPr>
      </w:pPr>
      <w:r w:rsidRPr="00E03FDE">
        <w:rPr>
          <w:rStyle w:val="a3"/>
          <w:color w:val="000000" w:themeColor="text1"/>
        </w:rPr>
        <w:t>I.</w:t>
      </w:r>
      <w:r>
        <w:rPr>
          <w:rStyle w:val="a3"/>
          <w:color w:val="000000" w:themeColor="text1"/>
        </w:rPr>
        <w:t xml:space="preserve"> </w:t>
      </w:r>
      <w:r w:rsidR="00463564" w:rsidRPr="00E03FDE">
        <w:rPr>
          <w:rStyle w:val="a3"/>
          <w:color w:val="000000" w:themeColor="text1"/>
        </w:rPr>
        <w:t>Организационный момент.</w:t>
      </w:r>
      <w:r w:rsidR="00463564" w:rsidRPr="00E03FDE">
        <w:rPr>
          <w:rStyle w:val="apple-converted-space"/>
          <w:color w:val="000000" w:themeColor="text1"/>
        </w:rPr>
        <w:t> </w:t>
      </w:r>
      <w:r w:rsidR="00463564" w:rsidRPr="00E03FDE">
        <w:rPr>
          <w:color w:val="000000" w:themeColor="text1"/>
        </w:rPr>
        <w:t>(Создание положительного эмоционального фона.) Воспитатель предлагает детям вспомнить, как они с мамой, папой или бабушкой ходили в продуктовый магазин и что видели в отделе «Овощи – фрукты», была ли оформлена витрина. Ребята рассматривают рекламные буклеты продовольственных товаров.</w:t>
      </w:r>
    </w:p>
    <w:p w:rsidR="00E03FDE" w:rsidRDefault="00E03FDE" w:rsidP="00E03FDE">
      <w:pPr>
        <w:pStyle w:val="a4"/>
        <w:spacing w:before="90" w:beforeAutospacing="0" w:after="90" w:afterAutospacing="0" w:line="270" w:lineRule="atLeast"/>
        <w:ind w:left="33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940425" cy="3511743"/>
            <wp:effectExtent l="19050" t="0" r="3175" b="0"/>
            <wp:docPr id="1" name="Рисунок 1" descr="http://www.aisberg.com/tpl/images/catalog/60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isberg.com/tpl/images/catalog/60_m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DE" w:rsidRDefault="00E03FDE" w:rsidP="00E03FDE">
      <w:pPr>
        <w:pStyle w:val="a4"/>
        <w:spacing w:before="90" w:beforeAutospacing="0" w:after="90" w:afterAutospacing="0" w:line="270" w:lineRule="atLeast"/>
        <w:ind w:left="33"/>
        <w:rPr>
          <w:color w:val="000000" w:themeColor="text1"/>
        </w:rPr>
      </w:pPr>
    </w:p>
    <w:p w:rsidR="00E03FDE" w:rsidRDefault="00E03FDE" w:rsidP="00E03FDE">
      <w:pPr>
        <w:pStyle w:val="a4"/>
        <w:spacing w:before="90" w:beforeAutospacing="0" w:after="90" w:afterAutospacing="0" w:line="270" w:lineRule="atLeast"/>
        <w:ind w:left="33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5940425" cy="3511743"/>
            <wp:effectExtent l="19050" t="0" r="3175" b="0"/>
            <wp:docPr id="4" name="Рисунок 4" descr="http://agroup.msk.ru/d/3000/d/59_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group.msk.ru/d/3000/d/59__m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DE" w:rsidRDefault="00E03FDE" w:rsidP="00E03FDE">
      <w:pPr>
        <w:pStyle w:val="a4"/>
        <w:spacing w:before="90" w:beforeAutospacing="0" w:after="90" w:afterAutospacing="0" w:line="270" w:lineRule="atLeast"/>
        <w:ind w:left="33"/>
        <w:rPr>
          <w:color w:val="000000" w:themeColor="text1"/>
        </w:rPr>
      </w:pPr>
    </w:p>
    <w:p w:rsidR="00E03FDE" w:rsidRDefault="00E03FDE" w:rsidP="00E03FDE">
      <w:pPr>
        <w:pStyle w:val="a4"/>
        <w:spacing w:before="90" w:beforeAutospacing="0" w:after="90" w:afterAutospacing="0" w:line="270" w:lineRule="atLeast"/>
        <w:ind w:left="33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940425" cy="4262505"/>
            <wp:effectExtent l="19050" t="0" r="3175" b="0"/>
            <wp:docPr id="7" name="Рисунок 7" descr="http://img-3.photosight.ru/22a/2987547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3.photosight.ru/22a/2987547_larg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DE" w:rsidRDefault="00E03FDE" w:rsidP="00E03FDE">
      <w:pPr>
        <w:pStyle w:val="a4"/>
        <w:spacing w:before="90" w:beforeAutospacing="0" w:after="90" w:afterAutospacing="0" w:line="270" w:lineRule="atLeast"/>
        <w:ind w:left="33"/>
        <w:rPr>
          <w:color w:val="000000" w:themeColor="text1"/>
        </w:rPr>
      </w:pPr>
    </w:p>
    <w:p w:rsidR="00E03FDE" w:rsidRPr="00E03FDE" w:rsidRDefault="00E03FDE" w:rsidP="00E03FDE">
      <w:pPr>
        <w:pStyle w:val="a4"/>
        <w:spacing w:before="90" w:beforeAutospacing="0" w:after="90" w:afterAutospacing="0" w:line="270" w:lineRule="atLeast"/>
        <w:ind w:left="33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5940425" cy="4459279"/>
            <wp:effectExtent l="19050" t="0" r="3175" b="0"/>
            <wp:docPr id="10" name="Рисунок 10" descr="http://files2.geometria.ru/pics/original/159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2.geometria.ru/pics/original/15905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64" w:rsidRP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rStyle w:val="a3"/>
          <w:color w:val="000000" w:themeColor="text1"/>
        </w:rPr>
        <w:t>II. Дидактическая игра</w:t>
      </w:r>
      <w:r w:rsidRPr="00E03FDE">
        <w:rPr>
          <w:rStyle w:val="apple-converted-space"/>
          <w:b/>
          <w:bCs/>
          <w:color w:val="000000" w:themeColor="text1"/>
        </w:rPr>
        <w:t> </w:t>
      </w:r>
      <w:r w:rsidRPr="00E03FDE">
        <w:rPr>
          <w:color w:val="000000" w:themeColor="text1"/>
        </w:rPr>
        <w:t xml:space="preserve">«Волшебный мешочек». </w:t>
      </w:r>
      <w:proofErr w:type="gramStart"/>
      <w:r w:rsidRPr="00E03FDE">
        <w:rPr>
          <w:color w:val="000000" w:themeColor="text1"/>
        </w:rPr>
        <w:t>(Активизация словаря по теме «Овощи – фрукты».</w:t>
      </w:r>
      <w:proofErr w:type="gramEnd"/>
      <w:r w:rsidRPr="00E03FDE">
        <w:rPr>
          <w:color w:val="000000" w:themeColor="text1"/>
        </w:rPr>
        <w:t xml:space="preserve">  Обобщение представлений об овощах и фруктах. </w:t>
      </w:r>
      <w:proofErr w:type="gramStart"/>
      <w:r w:rsidRPr="00E03FDE">
        <w:rPr>
          <w:color w:val="000000" w:themeColor="text1"/>
        </w:rPr>
        <w:t>Развитие тактильных ощущений.)</w:t>
      </w:r>
      <w:proofErr w:type="gramEnd"/>
      <w:r w:rsidRPr="00E03FDE">
        <w:rPr>
          <w:color w:val="000000" w:themeColor="text1"/>
        </w:rPr>
        <w:t xml:space="preserve"> Дети с закрытыми глазами вынимают из мешочка предмет и на ощупь определяют, что это: овощ или фрукт.</w:t>
      </w:r>
    </w:p>
    <w:p w:rsidR="00463564" w:rsidRP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rStyle w:val="a3"/>
          <w:color w:val="000000" w:themeColor="text1"/>
        </w:rPr>
        <w:t xml:space="preserve">III. </w:t>
      </w:r>
      <w:proofErr w:type="gramStart"/>
      <w:r w:rsidRPr="00E03FDE">
        <w:rPr>
          <w:rStyle w:val="a3"/>
          <w:color w:val="000000" w:themeColor="text1"/>
        </w:rPr>
        <w:t>П</w:t>
      </w:r>
      <w:proofErr w:type="gramEnd"/>
      <w:r w:rsidRPr="00E03FDE">
        <w:rPr>
          <w:rStyle w:val="a3"/>
          <w:color w:val="000000" w:themeColor="text1"/>
        </w:rPr>
        <w:t>/игра «</w:t>
      </w:r>
      <w:r w:rsidRPr="00E03FDE">
        <w:rPr>
          <w:rStyle w:val="apple-converted-space"/>
          <w:color w:val="000000" w:themeColor="text1"/>
        </w:rPr>
        <w:t> </w:t>
      </w:r>
      <w:r w:rsidRPr="00E03FDE">
        <w:rPr>
          <w:color w:val="000000" w:themeColor="text1"/>
        </w:rPr>
        <w:t>Наша грядка» ( Координация речи с движениями)</w:t>
      </w:r>
    </w:p>
    <w:p w:rsidR="00463564" w:rsidRP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color w:val="000000" w:themeColor="text1"/>
        </w:rPr>
        <w:t>Что растет на нашей грядке?  (Дети идут по кругу, в центре стоит один ребенок с вытянутой рукой)</w:t>
      </w:r>
    </w:p>
    <w:p w:rsidR="00463564" w:rsidRP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color w:val="000000" w:themeColor="text1"/>
        </w:rPr>
        <w:t>Огурцы, горошек сладкий,</w:t>
      </w:r>
    </w:p>
    <w:p w:rsidR="00463564" w:rsidRP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color w:val="000000" w:themeColor="text1"/>
        </w:rPr>
        <w:t>Помидоры и укроп,</w:t>
      </w:r>
    </w:p>
    <w:p w:rsidR="00463564" w:rsidRP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color w:val="000000" w:themeColor="text1"/>
        </w:rPr>
        <w:t>Для приправы и для проб.</w:t>
      </w:r>
    </w:p>
    <w:p w:rsid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color w:val="000000" w:themeColor="text1"/>
        </w:rPr>
        <w:t xml:space="preserve">Есть редиска и салат – </w:t>
      </w:r>
    </w:p>
    <w:p w:rsid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color w:val="000000" w:themeColor="text1"/>
        </w:rPr>
        <w:t>наша грядка просто клад.</w:t>
      </w:r>
    </w:p>
    <w:p w:rsidR="00463564" w:rsidRP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color w:val="000000" w:themeColor="text1"/>
        </w:rPr>
        <w:t xml:space="preserve"> </w:t>
      </w:r>
      <w:proofErr w:type="gramStart"/>
      <w:r w:rsidRPr="00E03FDE">
        <w:rPr>
          <w:color w:val="000000" w:themeColor="text1"/>
        </w:rPr>
        <w:t>(На кого ребенок указывает, тот поворачивается спиной к рядом стоящему и по команде:</w:t>
      </w:r>
      <w:proofErr w:type="gramEnd"/>
      <w:r w:rsidRPr="00E03FDE">
        <w:rPr>
          <w:color w:val="000000" w:themeColor="text1"/>
        </w:rPr>
        <w:t xml:space="preserve"> «Раз, два, три – беги» бегут в разные стороны вокруг детей. </w:t>
      </w:r>
      <w:proofErr w:type="gramStart"/>
      <w:r w:rsidRPr="00E03FDE">
        <w:rPr>
          <w:color w:val="000000" w:themeColor="text1"/>
        </w:rPr>
        <w:t>Кто первым прибежит на своё место, тот водит.)</w:t>
      </w:r>
      <w:proofErr w:type="gramEnd"/>
    </w:p>
    <w:p w:rsidR="00463564" w:rsidRP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rStyle w:val="a3"/>
          <w:color w:val="000000" w:themeColor="text1"/>
        </w:rPr>
        <w:t>IV.   Продуктивная деятельность</w:t>
      </w:r>
      <w:r w:rsidRPr="00E03FDE">
        <w:rPr>
          <w:rStyle w:val="apple-converted-space"/>
          <w:b/>
          <w:bCs/>
          <w:color w:val="000000" w:themeColor="text1"/>
        </w:rPr>
        <w:t> </w:t>
      </w:r>
      <w:r w:rsidRPr="00E03FDE">
        <w:rPr>
          <w:color w:val="000000" w:themeColor="text1"/>
        </w:rPr>
        <w:t>«Оформление витрины» (Развитие композиционных умений и способности к восприятию и воплощению образа со своей точки зрения). Воспитатель предлагает детям поиграть в «Магазин», но для этого надо оформить витрину магазина «Овощи – фрукты». Просит выбрать для витрины лист цветного картона и силуэты героев витрины. Воспитатель показывает свой образец витрины и спрашивает, что еще можно изобразить на витрине, чтобы сразу же было понятно, что это магазин «Овощи-фрукты».</w:t>
      </w:r>
    </w:p>
    <w:p w:rsidR="00463564" w:rsidRP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color w:val="000000" w:themeColor="text1"/>
        </w:rPr>
        <w:lastRenderedPageBreak/>
        <w:t> Педагог создает творческую проблемную ситуацию: показывает яблоко с румяным бочком и спрашивает, как можно слепить такое яблоко. Варианты ответов обсуждаются. Воспитатель предлагает детям самостоятельно выбрать материалы и приступить к работе.</w:t>
      </w:r>
    </w:p>
    <w:p w:rsidR="00463564" w:rsidRPr="00E03FDE" w:rsidRDefault="00463564" w:rsidP="00E03FDE">
      <w:pPr>
        <w:pStyle w:val="a4"/>
        <w:spacing w:before="90" w:beforeAutospacing="0" w:after="90" w:afterAutospacing="0" w:line="270" w:lineRule="atLeast"/>
        <w:rPr>
          <w:color w:val="000000" w:themeColor="text1"/>
        </w:rPr>
      </w:pPr>
      <w:r w:rsidRPr="00E03FDE">
        <w:rPr>
          <w:rStyle w:val="a3"/>
          <w:color w:val="000000" w:themeColor="text1"/>
        </w:rPr>
        <w:t>V.  Итог занятия.</w:t>
      </w:r>
      <w:r w:rsidRPr="00E03FDE">
        <w:rPr>
          <w:rStyle w:val="apple-converted-space"/>
          <w:b/>
          <w:bCs/>
          <w:color w:val="000000" w:themeColor="text1"/>
        </w:rPr>
        <w:t> </w:t>
      </w:r>
      <w:r w:rsidRPr="00E03FDE">
        <w:rPr>
          <w:color w:val="000000" w:themeColor="text1"/>
        </w:rPr>
        <w:t>(Умение оценивать результаты своего труда) Дети рассматривают «витрины» и объединяются для игры в «Магазин». После обыгрывания делается выставка «витрин».</w:t>
      </w:r>
    </w:p>
    <w:p w:rsidR="00E03FDE" w:rsidRDefault="00E03FDE" w:rsidP="00882949">
      <w:pPr>
        <w:pStyle w:val="a4"/>
        <w:shd w:val="clear" w:color="auto" w:fill="FFFFFF"/>
        <w:spacing w:before="225" w:beforeAutospacing="0" w:after="225" w:afterAutospacing="0"/>
        <w:rPr>
          <w:rFonts w:ascii="Georgia" w:hAnsi="Georgia"/>
          <w:color w:val="000000" w:themeColor="text1"/>
        </w:rPr>
      </w:pPr>
      <w:r>
        <w:rPr>
          <w:noProof/>
        </w:rPr>
        <w:drawing>
          <wp:inline distT="0" distB="0" distL="0" distR="0">
            <wp:extent cx="4752975" cy="3562350"/>
            <wp:effectExtent l="19050" t="0" r="9525" b="0"/>
            <wp:docPr id="13" name="Рисунок 13" descr="http://reklama55.ucoz.ru/_ph/1/2/83428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klama55.ucoz.ru/_ph/1/2/834289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BEE" w:rsidRPr="00E03FDE">
        <w:rPr>
          <w:color w:val="000000" w:themeColor="text1"/>
        </w:rPr>
        <w:br/>
      </w:r>
      <w:r>
        <w:rPr>
          <w:noProof/>
        </w:rPr>
        <w:drawing>
          <wp:inline distT="0" distB="0" distL="0" distR="0">
            <wp:extent cx="5940425" cy="3565373"/>
            <wp:effectExtent l="19050" t="0" r="3175" b="0"/>
            <wp:docPr id="16" name="Рисунок 16" descr="http://freelance.ru/img/portfolio/pics/00/0E/20/92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reelance.ru/img/portfolio/pics/00/0E/20/925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DE" w:rsidRDefault="00E03FDE" w:rsidP="00882949">
      <w:pPr>
        <w:pStyle w:val="a4"/>
        <w:shd w:val="clear" w:color="auto" w:fill="FFFFFF"/>
        <w:spacing w:before="225" w:beforeAutospacing="0" w:after="225" w:afterAutospacing="0"/>
        <w:rPr>
          <w:rFonts w:ascii="Georgia" w:hAnsi="Georgia"/>
          <w:color w:val="000000" w:themeColor="text1"/>
        </w:rPr>
      </w:pPr>
    </w:p>
    <w:p w:rsidR="00E03FDE" w:rsidRPr="0047015A" w:rsidRDefault="00E03FDE" w:rsidP="0047015A">
      <w:pPr>
        <w:pStyle w:val="a4"/>
        <w:shd w:val="clear" w:color="auto" w:fill="FFFFFF"/>
        <w:spacing w:before="225" w:beforeAutospacing="0" w:after="225" w:afterAutospacing="0"/>
        <w:rPr>
          <w:rFonts w:ascii="Georgia" w:hAnsi="Georgia"/>
          <w:color w:val="555555"/>
          <w:shd w:val="clear" w:color="auto" w:fill="FFFFFF"/>
        </w:rPr>
      </w:pPr>
    </w:p>
    <w:p w:rsidR="002423DD" w:rsidRPr="002423DD" w:rsidRDefault="002423DD" w:rsidP="002423DD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2423DD">
        <w:rPr>
          <w:b/>
          <w:color w:val="000000" w:themeColor="text1"/>
        </w:rPr>
        <w:lastRenderedPageBreak/>
        <w:t>Приложение:</w:t>
      </w:r>
    </w:p>
    <w:p w:rsidR="002423DD" w:rsidRPr="002423DD" w:rsidRDefault="002423DD" w:rsidP="002423DD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2423DD">
        <w:rPr>
          <w:b/>
          <w:color w:val="000000" w:themeColor="text1"/>
        </w:rPr>
        <w:t>Стихотворения:</w:t>
      </w:r>
    </w:p>
    <w:p w:rsidR="00882949" w:rsidRPr="0047015A" w:rsidRDefault="00882949" w:rsidP="002423DD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7015A">
        <w:rPr>
          <w:color w:val="000000" w:themeColor="text1"/>
        </w:rPr>
        <w:t xml:space="preserve">Если хочешь быть </w:t>
      </w:r>
      <w:proofErr w:type="gramStart"/>
      <w:r w:rsidRPr="0047015A">
        <w:rPr>
          <w:color w:val="000000" w:themeColor="text1"/>
        </w:rPr>
        <w:t>здоров</w:t>
      </w:r>
      <w:proofErr w:type="gramEnd"/>
      <w:r w:rsidRPr="0047015A">
        <w:rPr>
          <w:color w:val="000000" w:themeColor="text1"/>
        </w:rPr>
        <w:t>,</w:t>
      </w:r>
    </w:p>
    <w:p w:rsidR="00882949" w:rsidRPr="0047015A" w:rsidRDefault="00882949" w:rsidP="002423DD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7015A">
        <w:rPr>
          <w:color w:val="000000" w:themeColor="text1"/>
        </w:rPr>
        <w:t>Обойтись без докторов,</w:t>
      </w:r>
    </w:p>
    <w:p w:rsidR="00882949" w:rsidRPr="0047015A" w:rsidRDefault="00882949" w:rsidP="002423DD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7015A">
        <w:rPr>
          <w:color w:val="000000" w:themeColor="text1"/>
        </w:rPr>
        <w:t>На твоем столе всегда</w:t>
      </w:r>
    </w:p>
    <w:p w:rsidR="00882949" w:rsidRPr="0047015A" w:rsidRDefault="00882949" w:rsidP="002423DD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7015A">
        <w:rPr>
          <w:color w:val="000000" w:themeColor="text1"/>
        </w:rPr>
        <w:t>Должны быть фрукты! Да!</w:t>
      </w:r>
    </w:p>
    <w:p w:rsidR="00BA32EC" w:rsidRPr="0047015A" w:rsidRDefault="00BA32EC" w:rsidP="002423DD">
      <w:pPr>
        <w:ind w:firstLine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82949" w:rsidRPr="0047015A" w:rsidRDefault="00882949" w:rsidP="002423DD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7015A">
        <w:rPr>
          <w:b/>
          <w:bCs/>
          <w:color w:val="000000" w:themeColor="text1"/>
        </w:rPr>
        <w:t>Ешьте овощи и фрукты!</w:t>
      </w:r>
    </w:p>
    <w:p w:rsidR="00882949" w:rsidRPr="0047015A" w:rsidRDefault="00882949" w:rsidP="002423DD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7015A">
        <w:rPr>
          <w:color w:val="000000" w:themeColor="text1"/>
        </w:rPr>
        <w:t>Ешьте овощи и фрукт</w:t>
      </w:r>
      <w:proofErr w:type="gramStart"/>
      <w:r w:rsidRPr="0047015A">
        <w:rPr>
          <w:color w:val="000000" w:themeColor="text1"/>
        </w:rPr>
        <w:t>ы-</w:t>
      </w:r>
      <w:proofErr w:type="gramEnd"/>
      <w:r w:rsidRPr="0047015A">
        <w:rPr>
          <w:color w:val="000000" w:themeColor="text1"/>
        </w:rPr>
        <w:br/>
        <w:t>Это лучшие продукты.</w:t>
      </w:r>
      <w:r w:rsidRPr="0047015A">
        <w:rPr>
          <w:color w:val="000000" w:themeColor="text1"/>
        </w:rPr>
        <w:br/>
        <w:t>Вас спасут от всех болезней.</w:t>
      </w:r>
      <w:r w:rsidRPr="0047015A">
        <w:rPr>
          <w:color w:val="000000" w:themeColor="text1"/>
        </w:rPr>
        <w:br/>
        <w:t>Нет вкусней их и полезней.</w:t>
      </w:r>
    </w:p>
    <w:p w:rsidR="00882949" w:rsidRPr="0047015A" w:rsidRDefault="00882949" w:rsidP="002423DD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7015A">
        <w:rPr>
          <w:color w:val="000000" w:themeColor="text1"/>
        </w:rPr>
        <w:t>Подружитесь с овощами,</w:t>
      </w:r>
      <w:r w:rsidRPr="0047015A">
        <w:rPr>
          <w:color w:val="000000" w:themeColor="text1"/>
        </w:rPr>
        <w:br/>
        <w:t>И с салатами и щами.</w:t>
      </w:r>
      <w:r w:rsidRPr="0047015A">
        <w:rPr>
          <w:color w:val="000000" w:themeColor="text1"/>
        </w:rPr>
        <w:br/>
        <w:t>Витаминов в них не счесть.</w:t>
      </w:r>
      <w:r w:rsidRPr="0047015A">
        <w:rPr>
          <w:color w:val="000000" w:themeColor="text1"/>
        </w:rPr>
        <w:br/>
        <w:t>Значит, нужно это есть!</w:t>
      </w:r>
    </w:p>
    <w:p w:rsidR="00BA32EC" w:rsidRPr="00BA32EC" w:rsidRDefault="00BA32EC" w:rsidP="002423DD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6405" w:rsidRPr="0047015A" w:rsidRDefault="00BA32EC" w:rsidP="002423DD">
      <w:pPr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1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  <w:t>К НАМ ПРИШЛИ Вы в МАГАЗИН</w:t>
      </w:r>
      <w:r w:rsidRPr="0047015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701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  <w:t>СЕЙЧАС МЫ ВАС УДИВИМ!</w:t>
      </w:r>
      <w:r w:rsidRPr="0047015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701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  <w:t>ВСЕ ЧТО НУЖНО ЕСТЬ У НАС</w:t>
      </w:r>
      <w:r w:rsidRPr="0047015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701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  <w:t>ВЫБОР У НАС ПРОСТО КЛАСС!</w:t>
      </w:r>
    </w:p>
    <w:sectPr w:rsidR="00316405" w:rsidRPr="0047015A" w:rsidSect="00316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32EC"/>
    <w:rsid w:val="001D684F"/>
    <w:rsid w:val="002423DD"/>
    <w:rsid w:val="00291AA5"/>
    <w:rsid w:val="00316405"/>
    <w:rsid w:val="00463564"/>
    <w:rsid w:val="0047015A"/>
    <w:rsid w:val="005D7BEE"/>
    <w:rsid w:val="006D622E"/>
    <w:rsid w:val="00774665"/>
    <w:rsid w:val="00882949"/>
    <w:rsid w:val="00BA32EC"/>
    <w:rsid w:val="00E03FDE"/>
    <w:rsid w:val="00F43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32EC"/>
    <w:rPr>
      <w:b/>
      <w:bCs/>
    </w:rPr>
  </w:style>
  <w:style w:type="paragraph" w:styleId="a4">
    <w:name w:val="Normal (Web)"/>
    <w:basedOn w:val="a"/>
    <w:uiPriority w:val="99"/>
    <w:semiHidden/>
    <w:unhideWhenUsed/>
    <w:rsid w:val="0088294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3564"/>
  </w:style>
  <w:style w:type="paragraph" w:styleId="a5">
    <w:name w:val="Balloon Text"/>
    <w:basedOn w:val="a"/>
    <w:link w:val="a6"/>
    <w:uiPriority w:val="99"/>
    <w:semiHidden/>
    <w:unhideWhenUsed/>
    <w:rsid w:val="00E03F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289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91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2016-07-08T11:21:00Z</dcterms:created>
  <dcterms:modified xsi:type="dcterms:W3CDTF">2016-08-28T13:55:00Z</dcterms:modified>
</cp:coreProperties>
</file>